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P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</w:p>
    <w:p w:rsidR="00D77073" w:rsidRPr="0025577F" w:rsidRDefault="00D77073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  <w:r w:rsidRPr="0025577F">
        <w:rPr>
          <w:rFonts w:ascii="Calibri Light" w:eastAsia="Times New Roman" w:hAnsi="Calibri Light" w:cs="Trebuchet MS"/>
          <w:b/>
          <w:color w:val="000000"/>
          <w:lang w:eastAsia="pt-PT"/>
        </w:rPr>
        <w:t>Declaração de Compromisso do ROC/TOC/</w:t>
      </w:r>
      <w:r w:rsidR="004D7A86">
        <w:rPr>
          <w:rFonts w:ascii="Calibri Light" w:eastAsia="Times New Roman" w:hAnsi="Calibri Light" w:cs="Trebuchet MS"/>
          <w:b/>
          <w:color w:val="000000"/>
          <w:lang w:eastAsia="pt-PT"/>
        </w:rPr>
        <w:t>CC/</w:t>
      </w:r>
      <w:r w:rsidRPr="0025577F">
        <w:rPr>
          <w:rFonts w:ascii="Calibri Light" w:eastAsia="Times New Roman" w:hAnsi="Calibri Light" w:cs="Trebuchet MS"/>
          <w:b/>
          <w:color w:val="000000"/>
          <w:lang w:eastAsia="pt-PT"/>
        </w:rPr>
        <w:t xml:space="preserve">Responsável Financeiro </w:t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1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2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</w:t>
      </w:r>
      <w:r w:rsidR="00B82D32"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="00B82D32" w:rsidRPr="0025577F">
        <w:rPr>
          <w:rStyle w:val="Refdenotaderodap"/>
          <w:rFonts w:ascii="Calibri Light" w:eastAsia="Times New Roman" w:hAnsi="Calibri Light" w:cs="Trebuchet MS"/>
          <w:color w:val="000000"/>
          <w:lang w:eastAsia="pt-PT"/>
        </w:rPr>
        <w:footnoteReference w:id="3"/>
      </w:r>
      <w:r w:rsidR="00B82D32" w:rsidRPr="0025577F">
        <w:rPr>
          <w:rFonts w:ascii="Calibri Light" w:eastAsia="Times New Roman" w:hAnsi="Calibri Light" w:cs="Trebuchet MS"/>
          <w:color w:val="000000"/>
          <w:lang w:eastAsia="pt-PT"/>
        </w:rPr>
        <w:t>)</w:t>
      </w:r>
    </w:p>
    <w:p w:rsidR="0025577F" w:rsidRDefault="0025577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25577F" w:rsidRDefault="0025577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567BD4" w:rsidRDefault="005C580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Para os fins a que se destina o formulário de candidatura</w:t>
      </w:r>
      <w:r w:rsidR="006A4B80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, submetido no âmbito do Aviso </w:t>
      </w:r>
      <w:r w:rsidR="0035227F" w:rsidRPr="0035227F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NORTE-59-2018-42</w:t>
      </w:r>
      <w:r w:rsidR="0035227F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6A4B80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relativo à candidatura </w:t>
      </w:r>
      <w:r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_________________ </w:t>
      </w:r>
      <w:r w:rsidRPr="00567BD4">
        <w:rPr>
          <w:rFonts w:ascii="Calibri Light" w:eastAsia="Times New Roman" w:hAnsi="Calibri Light" w:cs="Trebuchet MS"/>
          <w:color w:val="A6A6A6"/>
          <w:sz w:val="20"/>
          <w:szCs w:val="20"/>
          <w:lang w:eastAsia="pt-PT"/>
        </w:rPr>
        <w:t>(</w:t>
      </w:r>
      <w:r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identificar a designação da candidatura), </w:t>
      </w:r>
      <w:r w:rsidR="004A1AC6"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</w:t>
      </w:r>
      <w:r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_____</w:t>
      </w:r>
      <w:r w:rsidR="004A1AC6"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________________________________</w:t>
      </w:r>
      <w:r w:rsidR="004A1AC6"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 (identificar o nome e NIF do ROC/TOC/Responsável Financeiro da entidade beneficiária)</w:t>
      </w:r>
      <w:r w:rsidR="004A1AC6" w:rsidRPr="00567BD4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, </w:t>
      </w:r>
      <w:r w:rsidR="004A1AC6"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na qualidade de ROC/TOC/Responsável Financeiro</w:t>
      </w:r>
      <w:r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do(a) ________________________ </w:t>
      </w:r>
      <w:r w:rsidRPr="00567BD4">
        <w:rPr>
          <w:rFonts w:ascii="Calibri Light" w:eastAsia="Times New Roman" w:hAnsi="Calibri Light" w:cs="Trebuchet MS"/>
          <w:b/>
          <w:color w:val="A6A6A6" w:themeColor="background1" w:themeShade="A6"/>
          <w:sz w:val="20"/>
          <w:szCs w:val="20"/>
          <w:lang w:eastAsia="pt-PT"/>
        </w:rPr>
        <w:t xml:space="preserve">(identificar </w:t>
      </w:r>
      <w:r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a designação do beneficiário)</w:t>
      </w:r>
      <w:r w:rsidR="004A1AC6"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, </w:t>
      </w:r>
      <w:r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inscrito na Lista da Ordem dos ROC/TOC com o n.º __________, </w:t>
      </w:r>
      <w:r w:rsidR="00D77073"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DECLARA, de modo expresso e inequívoco, que:</w:t>
      </w:r>
    </w:p>
    <w:p w:rsidR="009931E1" w:rsidRPr="00567BD4" w:rsidRDefault="009931E1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>Não se trata de uma empresa sujeita a uma injunção de recuperação, ainda pendente, na sequência de uma decisão anterior da Comissão que declara um auxílio ilegal e incompatível com o mercado interno, conforme previsto na alínea a) do nº 4 do artigo 1º do Regulamento (EU) nº 651/2014, 16 de Junho;</w:t>
      </w:r>
    </w:p>
    <w:p w:rsidR="009931E1" w:rsidRDefault="009931E1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Declara ainda que os custos da contratação </w:t>
      </w:r>
      <w:r w:rsidR="009804F2">
        <w:rPr>
          <w:rFonts w:ascii="Calibri Light" w:eastAsia="Times New Roman" w:hAnsi="Calibri Light" w:cs="Trebuchet MS"/>
          <w:sz w:val="20"/>
          <w:szCs w:val="20"/>
          <w:lang w:eastAsia="pt-PT"/>
        </w:rPr>
        <w:t>do(s) Recurso(s) Altamente Qualificado(s) não correspondem a postos de trabalho de gerentes, administradores e/ou sócios das empresas beneficiárias.</w:t>
      </w:r>
    </w:p>
    <w:p w:rsidR="009804F2" w:rsidRPr="00567BD4" w:rsidRDefault="009804F2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>O declarante tem pleno conhecimento de que a prestação de falsas declarações implica a revogação do apoio, nos termos da alínea K), do nº 3, artigo 23º do Decreto-Lei nº 159/2014 de 27 de Outubro, alterado pelo Decreto-Lei nº 215/2015 de 6 de Outubro.</w:t>
      </w:r>
    </w:p>
    <w:p w:rsidR="00823596" w:rsidRPr="00567BD4" w:rsidRDefault="00823596" w:rsidP="004A1AC6">
      <w:pPr>
        <w:pStyle w:val="PargrafodaLista"/>
        <w:autoSpaceDE w:val="0"/>
        <w:autoSpaceDN w:val="0"/>
        <w:adjustRightInd w:val="0"/>
        <w:spacing w:after="120" w:line="240" w:lineRule="auto"/>
        <w:ind w:left="1121"/>
        <w:contextualSpacing w:val="0"/>
        <w:jc w:val="both"/>
        <w:rPr>
          <w:rFonts w:ascii="Calibri Light" w:eastAsia="Times New Roman" w:hAnsi="Calibri Light" w:cs="Trebuchet MS"/>
          <w:sz w:val="18"/>
          <w:szCs w:val="18"/>
          <w:lang w:eastAsia="pt-PT"/>
        </w:rPr>
      </w:pPr>
    </w:p>
    <w:p w:rsidR="00D77073" w:rsidRPr="00567BD4" w:rsidRDefault="00D77073" w:rsidP="004A1AC6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18"/>
          <w:szCs w:val="18"/>
          <w:lang w:eastAsia="pt-PT"/>
        </w:rPr>
      </w:pPr>
      <w:r w:rsidRPr="00567BD4">
        <w:rPr>
          <w:rFonts w:ascii="Calibri Light" w:eastAsia="Times New Roman" w:hAnsi="Calibri Light" w:cs="Trebuchet MS"/>
          <w:b/>
          <w:bCs/>
          <w:color w:val="000000"/>
          <w:sz w:val="18"/>
          <w:szCs w:val="18"/>
          <w:lang w:eastAsia="pt-PT"/>
        </w:rPr>
        <w:t>Data:</w:t>
      </w:r>
    </w:p>
    <w:p w:rsidR="00D77073" w:rsidRPr="00567BD4" w:rsidRDefault="00D77073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Nome/Firma completo/a do ROC/TOC/</w:t>
      </w:r>
      <w:r w:rsidR="004D7A86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CC/</w:t>
      </w: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Responsável Financeiro da entidade beneficiária </w:t>
      </w:r>
      <w:r w:rsidRPr="001F51B2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(suprimir o que não interessa):</w:t>
      </w:r>
      <w:r w:rsidRPr="001F51B2"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  <w:t xml:space="preserve"> </w:t>
      </w:r>
    </w:p>
    <w:p w:rsidR="00E91EDA" w:rsidRPr="00567BD4" w:rsidRDefault="00B37A6E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C8034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</w:t>
      </w:r>
      <w:r w:rsidR="00C80343" w:rsidRPr="00C80343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(carimbo/v</w:t>
      </w:r>
      <w:bookmarkStart w:id="0" w:name="_GoBack"/>
      <w:r w:rsidR="00C80343" w:rsidRPr="00C80343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i</w:t>
      </w:r>
      <w:bookmarkEnd w:id="0"/>
      <w:r w:rsidR="00C80343" w:rsidRPr="00C80343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nheta</w:t>
      </w:r>
      <w:r w:rsidR="00C80343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)</w:t>
      </w: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  <w:r w:rsidRPr="005C580F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sectPr w:rsidR="00E91EDA" w:rsidRPr="00567BD4" w:rsidSect="00B37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734" w:rsidRDefault="00913734" w:rsidP="00D77073">
      <w:pPr>
        <w:spacing w:after="0" w:line="240" w:lineRule="auto"/>
      </w:pPr>
      <w:r>
        <w:separator/>
      </w:r>
    </w:p>
  </w:endnote>
  <w:end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6603B9" w:rsidP="006603B9">
    <w:pPr>
      <w:pStyle w:val="Rodap"/>
      <w:rPr>
        <w:rFonts w:ascii="Trebuchet MS" w:hAnsi="Trebuchet MS" w:cs="Calibri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048339A" wp14:editId="7CF06CFD">
              <wp:simplePos x="0" y="0"/>
              <wp:positionH relativeFrom="column">
                <wp:posOffset>771525</wp:posOffset>
              </wp:positionH>
              <wp:positionV relativeFrom="paragraph">
                <wp:posOffset>-142875</wp:posOffset>
              </wp:positionV>
              <wp:extent cx="4217035" cy="448310"/>
              <wp:effectExtent l="0" t="0" r="0" b="8890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7035" cy="448310"/>
                        <a:chOff x="0" y="0"/>
                        <a:chExt cx="4217035" cy="448310"/>
                      </a:xfrm>
                    </wpg:grpSpPr>
                    <pic:pic xmlns:pic="http://schemas.openxmlformats.org/drawingml/2006/picture">
                      <pic:nvPicPr>
                        <pic:cNvPr id="4" name="Picture 4" descr="UE - Feder cor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87650" y="57150"/>
                          <a:ext cx="142938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5" name="Imagem 5" descr="C:\Users\vdevesa\Desktop\logoCCDRN_cor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Picture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70050" y="25400"/>
                          <a:ext cx="866775" cy="260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2C59187" id="Grupo 3" o:spid="_x0000_s1026" style="position:absolute;margin-left:60.75pt;margin-top:-11.25pt;width:332.05pt;height:35.3pt;z-index:251658240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<v:imagedata r:id="rId4" o:title="UE - Feder cor"/>
                <v:path arrowok="t"/>
              </v:shape>
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<v:imagedata r:id="rId5" o:title="logoCCDRN_cor"/>
                <v:path arrowok="t"/>
              </v:shape>
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<v:imagedata r:id="rId6" o:title=""/>
                <v:path arrowok="t"/>
              </v:shape>
            </v:group>
          </w:pict>
        </mc:Fallback>
      </mc:AlternateContent>
    </w: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C80343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C80343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734" w:rsidRDefault="00913734" w:rsidP="00D77073">
      <w:pPr>
        <w:spacing w:after="0" w:line="240" w:lineRule="auto"/>
      </w:pPr>
      <w:r>
        <w:separator/>
      </w:r>
    </w:p>
  </w:footnote>
  <w:foot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footnote>
  <w:footnote w:id="1">
    <w:p w:rsidR="00D77073" w:rsidRPr="00823596" w:rsidRDefault="00D77073" w:rsidP="00D77073">
      <w:pPr>
        <w:pStyle w:val="Textodenotaderodap"/>
        <w:jc w:val="both"/>
        <w:rPr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 xml:space="preserve">No caso de candidatura em parceria com vários beneficiários, deve ser apresentada uma Declaração correspondente a cada um dos beneficiários, devidamente </w:t>
      </w:r>
      <w:r w:rsidR="00C80343">
        <w:rPr>
          <w:rFonts w:ascii="Calibri Light" w:hAnsi="Calibri Light" w:cs="Trebuchet MS"/>
          <w:color w:val="000000"/>
          <w:sz w:val="16"/>
          <w:szCs w:val="18"/>
        </w:rPr>
        <w:t>validada (Assinatura, carimbo/vinheta e data)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>.</w:t>
      </w:r>
    </w:p>
  </w:footnote>
  <w:footnote w:id="2">
    <w:p w:rsidR="00D77073" w:rsidRPr="00823596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Salienta-se que nos itens que apresentam uma redação alternativa, o ROC/TOC/</w:t>
      </w:r>
      <w:r w:rsidR="00C80343">
        <w:rPr>
          <w:rFonts w:ascii="Calibri Light" w:hAnsi="Calibri Light"/>
          <w:sz w:val="16"/>
          <w:szCs w:val="18"/>
        </w:rPr>
        <w:t>CC/</w:t>
      </w:r>
      <w:r w:rsidRPr="00823596">
        <w:rPr>
          <w:rFonts w:ascii="Calibri Light" w:hAnsi="Calibri Light"/>
          <w:sz w:val="16"/>
          <w:szCs w:val="18"/>
        </w:rPr>
        <w:t>Responsável Financeiro deverá assumir apenas aquela que se adequa à situação aplicável.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B37A6E">
        <w:rPr>
          <w:rStyle w:val="Refdenotaderodap"/>
          <w:rFonts w:ascii="Calibri Light" w:hAnsi="Calibri Light"/>
          <w:sz w:val="16"/>
          <w:szCs w:val="18"/>
        </w:rPr>
        <w:footnoteRef/>
      </w:r>
      <w:r w:rsidRPr="00B37A6E">
        <w:rPr>
          <w:rStyle w:val="Refdenotaderodap"/>
          <w:rFonts w:ascii="Calibri Light" w:hAnsi="Calibri Light"/>
          <w:sz w:val="16"/>
          <w:szCs w:val="18"/>
        </w:rPr>
        <w:t xml:space="preserve"> </w:t>
      </w:r>
      <w:r w:rsidRPr="00B37A6E">
        <w:rPr>
          <w:rStyle w:val="Refdenotaderodap"/>
          <w:rFonts w:ascii="Calibri Light" w:hAnsi="Calibri Light"/>
          <w:sz w:val="16"/>
          <w:szCs w:val="18"/>
          <w:vertAlign w:val="baseline"/>
        </w:rPr>
        <w:t>A declaração pelo responsável financeiro só é aceite para entidades beneficiárias que integrem a Administração Pública.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E99" w:rsidRDefault="000D7E99">
    <w:pPr>
      <w:pStyle w:val="Cabealho"/>
    </w:pPr>
    <w:r>
      <w:rPr>
        <w:noProof/>
        <w:lang w:eastAsia="pt-PT"/>
      </w:rPr>
      <w:drawing>
        <wp:inline distT="0" distB="0" distL="0" distR="0">
          <wp:extent cx="2371725" cy="476250"/>
          <wp:effectExtent l="0" t="0" r="9525" b="0"/>
          <wp:docPr id="1" name="Imagem 1" descr="LogoNORTE2020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NORTE2020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9001D"/>
    <w:multiLevelType w:val="hybridMultilevel"/>
    <w:tmpl w:val="EE9445F6"/>
    <w:lvl w:ilvl="0" w:tplc="08160005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73"/>
    <w:rsid w:val="000D7E99"/>
    <w:rsid w:val="00186F39"/>
    <w:rsid w:val="001A47A1"/>
    <w:rsid w:val="001B76CD"/>
    <w:rsid w:val="001E0674"/>
    <w:rsid w:val="001F51B2"/>
    <w:rsid w:val="0025577F"/>
    <w:rsid w:val="003348BB"/>
    <w:rsid w:val="0035227F"/>
    <w:rsid w:val="00366D82"/>
    <w:rsid w:val="00432074"/>
    <w:rsid w:val="004423C8"/>
    <w:rsid w:val="004A1AC6"/>
    <w:rsid w:val="004B4378"/>
    <w:rsid w:val="004D7A86"/>
    <w:rsid w:val="004E7FE3"/>
    <w:rsid w:val="00567BD4"/>
    <w:rsid w:val="005C580F"/>
    <w:rsid w:val="005D2724"/>
    <w:rsid w:val="00627C83"/>
    <w:rsid w:val="00647B8C"/>
    <w:rsid w:val="006603B9"/>
    <w:rsid w:val="006A4B80"/>
    <w:rsid w:val="007C4326"/>
    <w:rsid w:val="008063F2"/>
    <w:rsid w:val="00823596"/>
    <w:rsid w:val="00827EF8"/>
    <w:rsid w:val="00840C1F"/>
    <w:rsid w:val="00913734"/>
    <w:rsid w:val="009449BE"/>
    <w:rsid w:val="009804F2"/>
    <w:rsid w:val="009931E1"/>
    <w:rsid w:val="00A92EF0"/>
    <w:rsid w:val="00B25A8A"/>
    <w:rsid w:val="00B37A6E"/>
    <w:rsid w:val="00B82D32"/>
    <w:rsid w:val="00C80343"/>
    <w:rsid w:val="00CC763F"/>
    <w:rsid w:val="00D77073"/>
    <w:rsid w:val="00E140E4"/>
    <w:rsid w:val="00E91EDA"/>
    <w:rsid w:val="00FB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A659B-F054-4D02-BBD7-C038A751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1A4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00ABE-6024-49BD-B692-6ACE73640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237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Paula Silva</cp:lastModifiedBy>
  <cp:revision>13</cp:revision>
  <cp:lastPrinted>2016-07-25T11:49:00Z</cp:lastPrinted>
  <dcterms:created xsi:type="dcterms:W3CDTF">2016-07-21T16:22:00Z</dcterms:created>
  <dcterms:modified xsi:type="dcterms:W3CDTF">2019-05-14T11:06:00Z</dcterms:modified>
</cp:coreProperties>
</file>